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76F1" w14:textId="77777777" w:rsidR="00D22DD6" w:rsidRPr="00720D7F" w:rsidRDefault="00D22DD6" w:rsidP="00D22DD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720D7F">
        <w:rPr>
          <w:rFonts w:ascii="Times New Roman" w:eastAsia="Times New Roman" w:hAnsi="Times New Roman" w:cs="Times New Roman"/>
          <w:u w:val="single"/>
          <w:lang w:eastAsia="pl-PL"/>
        </w:rPr>
        <w:t xml:space="preserve">Informacja dla osób uczestniczących w realizacji akcji badań kamerą termowizyjną </w:t>
      </w:r>
    </w:p>
    <w:p w14:paraId="4EEFFDDA" w14:textId="77777777" w:rsidR="00D22DD6" w:rsidRPr="00720D7F" w:rsidRDefault="00D22DD6" w:rsidP="00D22DD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720D7F">
        <w:rPr>
          <w:rFonts w:ascii="Times New Roman" w:eastAsia="Times New Roman" w:hAnsi="Times New Roman" w:cs="Times New Roman"/>
          <w:u w:val="single"/>
          <w:lang w:eastAsia="pl-PL"/>
        </w:rPr>
        <w:t>„Ciepło pod lupą”</w:t>
      </w:r>
    </w:p>
    <w:p w14:paraId="67EA6929" w14:textId="77777777" w:rsidR="00D22DD6" w:rsidRPr="00720D7F" w:rsidRDefault="00D22DD6" w:rsidP="00D22DD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6D14959" w14:textId="77777777" w:rsidR="00D22DD6" w:rsidRPr="00720D7F" w:rsidRDefault="00D22DD6" w:rsidP="00D22D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Na podstawie art. 13 ust. 1 i ust. 2 Rozporządzenia Parlamentu Europejskiego i Rady (UE) 2016/679 z 27 kwietnia 2016 r. w sprawie ochrony osób fizycznych w związku                                                 z przetwarzaniem danych osobowych i w sprawie swobodnego przepływu takich danych oraz uchylenia dyrektywy 95/46/WE  (dalej jako: „RODO”), informujemy że:</w:t>
      </w:r>
    </w:p>
    <w:p w14:paraId="45F7B40C" w14:textId="77777777" w:rsidR="00D22DD6" w:rsidRPr="00720D7F" w:rsidRDefault="00D22DD6" w:rsidP="00D22DD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 xml:space="preserve"> Administratorem Państwa danych osobowych jest Gmina Miasto Rzeszów (dane adresowe: Rynek 1, 35-064 Rzeszów).</w:t>
      </w:r>
    </w:p>
    <w:p w14:paraId="4AC30C99" w14:textId="77777777" w:rsidR="00D22DD6" w:rsidRPr="00720D7F" w:rsidRDefault="00D22DD6" w:rsidP="00D22DD6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Kontakt do Inspektora Ochrony danych drogą elektroniczną (e-mail: iod@erzeszow.pl) lub pisemnie na adres Administratora.</w:t>
      </w:r>
    </w:p>
    <w:p w14:paraId="37C71410" w14:textId="77777777" w:rsidR="00D22DD6" w:rsidRPr="00720D7F" w:rsidRDefault="00D22DD6" w:rsidP="00D22DD6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Państwa  dane osobowe przetwarzane są w celu realizacji akcji „Ciepło pod lupą”                           na podstawie zgody uczestnika (art. 6. ust 1 lit a RODO)</w:t>
      </w:r>
    </w:p>
    <w:p w14:paraId="6B59726A" w14:textId="77777777" w:rsidR="00D22DD6" w:rsidRPr="00720D7F" w:rsidRDefault="00D22DD6" w:rsidP="00D22DD6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Zakres przetwarzanych danych jest niezbędny do prawidłowej realizacji projektu określonego w p. 3.</w:t>
      </w:r>
    </w:p>
    <w:p w14:paraId="61874D15" w14:textId="77777777" w:rsidR="00D22DD6" w:rsidRPr="00720D7F" w:rsidRDefault="00D22DD6" w:rsidP="00D22DD6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Z danych osobowych będziemy korzystać do momentu zakończenia realizacji celu określonych w pkt 3, a po tym czasie przez okres oraz w zakresie wymaganym przez przepisy powszechnie obowiązującego prawa.</w:t>
      </w:r>
    </w:p>
    <w:p w14:paraId="1EA51325" w14:textId="77777777" w:rsidR="00D22DD6" w:rsidRPr="00720D7F" w:rsidRDefault="00D22DD6" w:rsidP="00D22DD6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Państwa dane nie będą podlegać zautomatyzowanemu podejmowaniu decyzji ani profilowaniu.</w:t>
      </w:r>
    </w:p>
    <w:p w14:paraId="3DDC373A" w14:textId="77777777" w:rsidR="00D22DD6" w:rsidRPr="00720D7F" w:rsidRDefault="00D22DD6" w:rsidP="00D22DD6">
      <w:pPr>
        <w:numPr>
          <w:ilvl w:val="0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 xml:space="preserve">W związku z przetwarzaniem Państwa danych osobowych, przysługują Państwu następujące prawa: </w:t>
      </w:r>
    </w:p>
    <w:p w14:paraId="443F7C2B" w14:textId="77777777" w:rsidR="00D22DD6" w:rsidRPr="00720D7F" w:rsidRDefault="00D22DD6" w:rsidP="00D22DD6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prawo dostępu do danych osobowych na zasadach określonych w art. 15 RODO,</w:t>
      </w:r>
    </w:p>
    <w:p w14:paraId="528B5E21" w14:textId="77777777" w:rsidR="00D22DD6" w:rsidRPr="00720D7F" w:rsidRDefault="00D22DD6" w:rsidP="00D22DD6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prawo żądania sprostowania/poprawienia danych osobowych na zasadach określonych w art.16 RODO,</w:t>
      </w:r>
    </w:p>
    <w:p w14:paraId="47A6F007" w14:textId="77777777" w:rsidR="00D22DD6" w:rsidRPr="00720D7F" w:rsidRDefault="00D22DD6" w:rsidP="00D22DD6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prawo żądania usunięcia danych osobowych na zasadach określonych w art. 17 RODO,</w:t>
      </w:r>
    </w:p>
    <w:p w14:paraId="6A5326CA" w14:textId="77777777" w:rsidR="00D22DD6" w:rsidRPr="00720D7F" w:rsidRDefault="00D22DD6" w:rsidP="00D22DD6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prawo żądania ograniczenia przetwarzania danych osobowych na zasadach określonych w art. 18 RODO,</w:t>
      </w:r>
    </w:p>
    <w:p w14:paraId="130402F4" w14:textId="77777777" w:rsidR="00D22DD6" w:rsidRPr="00720D7F" w:rsidRDefault="00D22DD6" w:rsidP="00D22DD6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>prawo wniesienia skargi Prezesa Urzędu Ochrony Danych Osobowych, gdy uzna Pani/Pan, iż przetwarzanie danych osobowych narusza RODO.</w:t>
      </w:r>
    </w:p>
    <w:p w14:paraId="1BF20FE0" w14:textId="77777777" w:rsidR="00D22DD6" w:rsidRPr="00720D7F" w:rsidRDefault="00D22DD6" w:rsidP="00D22DD6">
      <w:pPr>
        <w:pStyle w:val="Akapitzlist"/>
        <w:numPr>
          <w:ilvl w:val="0"/>
          <w:numId w:val="1"/>
        </w:numPr>
        <w:tabs>
          <w:tab w:val="clear" w:pos="7307"/>
          <w:tab w:val="num" w:pos="6947"/>
        </w:tabs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20D7F">
        <w:rPr>
          <w:rFonts w:ascii="Times New Roman" w:eastAsia="Times New Roman" w:hAnsi="Times New Roman" w:cs="Times New Roman"/>
          <w:lang w:eastAsia="pl-PL"/>
        </w:rPr>
        <w:t xml:space="preserve"> Podanie danych jest dobrowolne lecz niezbędne do uczestnictwa w akcji.</w:t>
      </w:r>
    </w:p>
    <w:p w14:paraId="39BFC03C" w14:textId="77777777" w:rsidR="00D22DD6" w:rsidRDefault="00D22DD6"/>
    <w:sectPr w:rsidR="00D22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1A4B"/>
    <w:multiLevelType w:val="multilevel"/>
    <w:tmpl w:val="C984629C"/>
    <w:lvl w:ilvl="0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07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6"/>
    <w:rsid w:val="00AE73CE"/>
    <w:rsid w:val="00D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8456"/>
  <w15:chartTrackingRefBased/>
  <w15:docId w15:val="{2E23633E-2AF2-4996-8066-18EF60A2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DD6"/>
  </w:style>
  <w:style w:type="paragraph" w:styleId="Nagwek1">
    <w:name w:val="heading 1"/>
    <w:basedOn w:val="Normalny"/>
    <w:next w:val="Normalny"/>
    <w:link w:val="Nagwek1Znak"/>
    <w:uiPriority w:val="9"/>
    <w:qFormat/>
    <w:rsid w:val="00D2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D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D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2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D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2D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D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Czarnota Aleksandra</dc:creator>
  <cp:keywords/>
  <dc:description/>
  <cp:lastModifiedBy>Czarnota Aleksandra</cp:lastModifiedBy>
  <cp:revision>1</cp:revision>
  <dcterms:created xsi:type="dcterms:W3CDTF">2025-01-16T12:12:00Z</dcterms:created>
  <dcterms:modified xsi:type="dcterms:W3CDTF">2025-01-16T12:13:00Z</dcterms:modified>
</cp:coreProperties>
</file>